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Theme="minorEastAsia" w:hAnsiTheme="minorEastAsia"/>
          <w:b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sz w:val="52"/>
          <w:szCs w:val="52"/>
          <w:lang w:val="en-US" w:eastAsia="zh-CN"/>
        </w:rPr>
        <w:t>成都中医药大学附属医院</w:t>
      </w:r>
    </w:p>
    <w:p>
      <w:pPr>
        <w:spacing w:line="720" w:lineRule="exact"/>
        <w:jc w:val="center"/>
        <w:rPr>
          <w:rFonts w:hint="eastAsia"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  <w:lang w:val="en-US" w:eastAsia="zh-CN"/>
        </w:rPr>
        <w:t>中医</w:t>
      </w:r>
      <w:r>
        <w:rPr>
          <w:rFonts w:hint="eastAsia" w:asciiTheme="minorEastAsia" w:hAnsiTheme="minorEastAsia"/>
          <w:b/>
          <w:sz w:val="52"/>
          <w:szCs w:val="52"/>
        </w:rPr>
        <w:t>住院医师规范化培训</w:t>
      </w:r>
      <w:r>
        <w:rPr>
          <w:rFonts w:hint="eastAsia" w:asciiTheme="minorEastAsia" w:hAnsiTheme="minorEastAsia"/>
          <w:b/>
          <w:sz w:val="52"/>
          <w:szCs w:val="52"/>
          <w:lang w:val="en-US" w:eastAsia="zh-CN"/>
        </w:rPr>
        <w:t>委培计划表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（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2018</w:t>
      </w:r>
      <w:r>
        <w:rPr>
          <w:rFonts w:hint="eastAsia" w:asciiTheme="minorEastAsia" w:hAnsiTheme="minorEastAsia"/>
          <w:b/>
          <w:sz w:val="44"/>
          <w:szCs w:val="44"/>
        </w:rPr>
        <w:t>年度）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spacing w:line="600" w:lineRule="auto"/>
        <w:ind w:firstLine="680" w:firstLineChars="250"/>
        <w:jc w:val="left"/>
        <w:rPr>
          <w:rFonts w:hint="eastAsia"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  <w:lang w:val="en-US" w:eastAsia="zh-CN"/>
        </w:rPr>
        <w:t>送培单位</w:t>
      </w:r>
      <w:r>
        <w:rPr>
          <w:rFonts w:hint="eastAsia" w:ascii="宋体" w:hAnsi="宋体"/>
          <w:spacing w:val="-4"/>
          <w:sz w:val="28"/>
        </w:rPr>
        <w:t>（加盖医院公章）:</w:t>
      </w:r>
    </w:p>
    <w:p>
      <w:pPr>
        <w:spacing w:line="600" w:lineRule="auto"/>
        <w:ind w:firstLine="680" w:firstLineChars="250"/>
        <w:jc w:val="left"/>
        <w:rPr>
          <w:rFonts w:hint="eastAsia" w:ascii="宋体" w:hAnsi="宋体" w:eastAsiaTheme="minorEastAsia"/>
          <w:spacing w:val="-4"/>
          <w:sz w:val="28"/>
          <w:lang w:val="en-US" w:eastAsia="zh-CN"/>
        </w:rPr>
      </w:pPr>
      <w:r>
        <w:rPr>
          <w:rFonts w:hint="eastAsia" w:ascii="宋体" w:hAnsi="宋体"/>
          <w:spacing w:val="-4"/>
          <w:sz w:val="28"/>
          <w:lang w:val="en-US" w:eastAsia="zh-CN"/>
        </w:rPr>
        <w:t>单位级别：</w:t>
      </w:r>
    </w:p>
    <w:p>
      <w:pPr>
        <w:spacing w:line="600" w:lineRule="auto"/>
        <w:ind w:firstLine="680" w:firstLineChars="250"/>
        <w:rPr>
          <w:rFonts w:hint="eastAsia"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职能部门</w:t>
      </w:r>
      <w:r>
        <w:rPr>
          <w:rFonts w:hint="eastAsia" w:ascii="宋体" w:hAnsi="宋体"/>
          <w:spacing w:val="-4"/>
          <w:sz w:val="28"/>
          <w:lang w:val="en-US" w:eastAsia="zh-CN"/>
        </w:rPr>
        <w:t>名称</w:t>
      </w:r>
      <w:r>
        <w:rPr>
          <w:rFonts w:hint="eastAsia" w:ascii="宋体" w:hAnsi="宋体"/>
          <w:spacing w:val="-4"/>
          <w:sz w:val="28"/>
        </w:rPr>
        <w:t>:</w:t>
      </w:r>
    </w:p>
    <w:p>
      <w:pPr>
        <w:spacing w:line="600" w:lineRule="auto"/>
        <w:ind w:firstLine="680" w:firstLineChars="250"/>
        <w:rPr>
          <w:rFonts w:hint="eastAsia" w:ascii="宋体" w:hAnsi="宋体" w:eastAsiaTheme="minorEastAsia"/>
          <w:spacing w:val="-4"/>
          <w:sz w:val="28"/>
          <w:lang w:val="en-US" w:eastAsia="zh-CN"/>
        </w:rPr>
      </w:pPr>
      <w:r>
        <w:rPr>
          <w:rFonts w:hint="eastAsia" w:ascii="宋体" w:hAnsi="宋体"/>
          <w:spacing w:val="-4"/>
          <w:sz w:val="28"/>
          <w:lang w:val="en-US" w:eastAsia="zh-CN"/>
        </w:rPr>
        <w:t>职能部门负责人：</w:t>
      </w:r>
    </w:p>
    <w:p>
      <w:pPr>
        <w:spacing w:line="600" w:lineRule="auto"/>
        <w:ind w:firstLine="680" w:firstLineChars="250"/>
        <w:rPr>
          <w:rFonts w:ascii="宋体" w:hAnsi="宋体"/>
          <w:spacing w:val="-4"/>
          <w:sz w:val="28"/>
          <w:u w:val="single"/>
        </w:rPr>
      </w:pPr>
      <w:r>
        <w:rPr>
          <w:rFonts w:hint="eastAsia" w:ascii="宋体" w:hAnsi="宋体"/>
          <w:spacing w:val="-4"/>
          <w:sz w:val="28"/>
        </w:rPr>
        <w:t>填报人：</w:t>
      </w:r>
    </w:p>
    <w:p>
      <w:pPr>
        <w:spacing w:line="600" w:lineRule="auto"/>
        <w:ind w:firstLine="680" w:firstLineChars="250"/>
        <w:rPr>
          <w:rFonts w:ascii="宋体" w:hAnsi="宋体"/>
          <w:spacing w:val="-4"/>
          <w:sz w:val="28"/>
        </w:rPr>
      </w:pPr>
      <w:r>
        <w:rPr>
          <w:rFonts w:hint="eastAsia" w:ascii="宋体" w:hAnsi="宋体"/>
          <w:spacing w:val="-4"/>
          <w:sz w:val="28"/>
        </w:rPr>
        <w:t>联系电话：</w:t>
      </w:r>
    </w:p>
    <w:p>
      <w:pPr>
        <w:spacing w:line="600" w:lineRule="auto"/>
        <w:ind w:firstLine="680" w:firstLineChars="250"/>
        <w:rPr>
          <w:rFonts w:ascii="宋体" w:hAnsi="宋体"/>
          <w:spacing w:val="-4"/>
          <w:sz w:val="28"/>
          <w:u w:val="single"/>
        </w:rPr>
      </w:pPr>
      <w:r>
        <w:rPr>
          <w:rFonts w:hint="eastAsia" w:ascii="宋体" w:hAnsi="宋体"/>
          <w:spacing w:val="-4"/>
          <w:sz w:val="28"/>
          <w:lang w:val="en-US" w:eastAsia="zh-CN"/>
        </w:rPr>
        <w:t>单位邮件地址</w:t>
      </w:r>
      <w:r>
        <w:rPr>
          <w:rFonts w:hint="eastAsia" w:ascii="宋体" w:hAnsi="宋体"/>
          <w:spacing w:val="-4"/>
          <w:sz w:val="28"/>
        </w:rPr>
        <w:t>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成都中医药大学附属医院继续教育部</w:t>
      </w:r>
      <w:r>
        <w:rPr>
          <w:rFonts w:hint="eastAsia" w:asciiTheme="minorEastAsia" w:hAnsiTheme="minorEastAsia"/>
          <w:b/>
          <w:sz w:val="28"/>
          <w:szCs w:val="28"/>
        </w:rPr>
        <w:t>制</w:t>
      </w:r>
      <w:r>
        <w:rPr>
          <w:rFonts w:asciiTheme="minorEastAsia" w:hAnsiTheme="minorEastAsia"/>
          <w:sz w:val="28"/>
          <w:szCs w:val="28"/>
        </w:rPr>
        <w:br w:type="page"/>
      </w:r>
    </w:p>
    <w:p>
      <w:pPr>
        <w:adjustRightInd w:val="0"/>
        <w:snapToGrid w:val="0"/>
        <w:spacing w:line="440" w:lineRule="exact"/>
        <w:jc w:val="center"/>
        <w:rPr>
          <w:rFonts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</w:rPr>
        <w:t xml:space="preserve">表1  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  <w:lang w:val="en-US" w:eastAsia="zh-CN"/>
        </w:rPr>
        <w:t>成都中医药大学附属医院中医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</w:rPr>
        <w:t>住院医师规范化培训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  <w:lang w:val="en-US" w:eastAsia="zh-CN"/>
        </w:rPr>
        <w:t>委培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</w:rPr>
        <w:t>学员统计表</w:t>
      </w:r>
    </w:p>
    <w:tbl>
      <w:tblPr>
        <w:tblStyle w:val="5"/>
        <w:tblpPr w:leftFromText="180" w:rightFromText="180" w:vertAnchor="text" w:horzAnchor="page" w:tblpX="1612" w:tblpY="190"/>
        <w:tblOverlap w:val="never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012"/>
        <w:gridCol w:w="240"/>
        <w:gridCol w:w="1267"/>
        <w:gridCol w:w="1548"/>
        <w:gridCol w:w="21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基地名称</w:t>
            </w:r>
          </w:p>
        </w:tc>
        <w:tc>
          <w:tcPr>
            <w:tcW w:w="20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送培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人数（人）</w:t>
            </w:r>
          </w:p>
        </w:tc>
        <w:tc>
          <w:tcPr>
            <w:tcW w:w="2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项目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类别</w:t>
            </w: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送培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骨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应往届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分类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应届生</w:t>
            </w: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往届生</w:t>
            </w: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学历分类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大专生</w:t>
            </w: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脾胃病科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本科生</w:t>
            </w: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心血管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内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硕士研究生</w:t>
            </w: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1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针灸科</w:t>
            </w:r>
          </w:p>
        </w:tc>
        <w:tc>
          <w:tcPr>
            <w:tcW w:w="201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博士研究生</w:t>
            </w: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泌尿外科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肾病科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呼吸科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血液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内科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眼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血管外科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推拿科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老年干部科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治未病中心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风湿免疫科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神经外科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感染科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_GB2312"/>
                <w:color w:val="000000"/>
                <w:sz w:val="20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妇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儿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经典病房</w:t>
            </w:r>
            <w:bookmarkStart w:id="0" w:name="_GoBack"/>
            <w:bookmarkEnd w:id="0"/>
          </w:p>
        </w:tc>
        <w:tc>
          <w:tcPr>
            <w:tcW w:w="201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0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7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49" w:type="dxa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28"/>
          <w:szCs w:val="28"/>
        </w:rPr>
        <w:sectPr>
          <w:pgSz w:w="11906" w:h="16838"/>
          <w:pgMar w:top="998" w:right="1418" w:bottom="720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afterLines="100"/>
        <w:jc w:val="center"/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</w:rPr>
        <w:t xml:space="preserve">表2 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  <w:lang w:val="en-US" w:eastAsia="zh-CN"/>
        </w:rPr>
        <w:t>中医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</w:rPr>
        <w:t>住院医师规范化培训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  <w:lang w:val="en-US" w:eastAsia="zh-CN"/>
        </w:rPr>
        <w:t>委培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</w:rPr>
        <w:t>学员</w:t>
      </w:r>
      <w:r>
        <w:rPr>
          <w:rFonts w:hint="eastAsia" w:asciiTheme="majorEastAsia" w:hAnsiTheme="majorEastAsia" w:eastAsiaTheme="majorEastAsia"/>
          <w:b/>
          <w:snapToGrid w:val="0"/>
          <w:color w:val="000000"/>
          <w:kern w:val="0"/>
          <w:sz w:val="36"/>
          <w:szCs w:val="36"/>
          <w:lang w:val="en-US" w:eastAsia="zh-CN"/>
        </w:rPr>
        <w:t>信息表</w:t>
      </w:r>
    </w:p>
    <w:tbl>
      <w:tblPr>
        <w:tblStyle w:val="5"/>
        <w:tblW w:w="14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291"/>
        <w:gridCol w:w="1069"/>
        <w:gridCol w:w="541"/>
        <w:gridCol w:w="1526"/>
        <w:gridCol w:w="1680"/>
        <w:gridCol w:w="915"/>
        <w:gridCol w:w="1221"/>
        <w:gridCol w:w="1221"/>
        <w:gridCol w:w="763"/>
        <w:gridCol w:w="610"/>
        <w:gridCol w:w="2"/>
        <w:gridCol w:w="761"/>
        <w:gridCol w:w="2"/>
        <w:gridCol w:w="915"/>
        <w:gridCol w:w="1"/>
        <w:gridCol w:w="1678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专业基地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毕业专业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（专业学位/科学学位）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英语水平</w:t>
            </w:r>
          </w:p>
        </w:tc>
        <w:tc>
          <w:tcPr>
            <w:tcW w:w="91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是/否有医师资格证</w:t>
            </w:r>
          </w:p>
        </w:tc>
        <w:tc>
          <w:tcPr>
            <w:tcW w:w="167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val="en-US" w:eastAsia="zh-CN"/>
              </w:rPr>
              <w:t>移动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  <w:lang w:eastAsia="zh-CN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5" w:hRule="atLeast"/>
          <w:jc w:val="center"/>
        </w:trPr>
        <w:tc>
          <w:tcPr>
            <w:tcW w:w="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5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5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2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7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both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008"/>
          <w:tab w:val="left" w:pos="2088"/>
          <w:tab w:val="left" w:pos="2628"/>
          <w:tab w:val="left" w:pos="3528"/>
          <w:tab w:val="left" w:pos="5972"/>
          <w:tab w:val="left" w:pos="9830"/>
          <w:tab w:val="left" w:pos="9980"/>
          <w:tab w:val="left" w:pos="10728"/>
          <w:tab w:val="left" w:pos="14204"/>
        </w:tabs>
        <w:ind w:right="-626" w:rightChars="-298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4"/>
          <w:szCs w:val="24"/>
        </w:rPr>
        <w:t>（此表需同时上报Excel格式的电子版）</w:t>
      </w:r>
    </w:p>
    <w:sectPr>
      <w:pgSz w:w="16838" w:h="11906" w:orient="landscape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2"/>
    <w:rsid w:val="00015BA7"/>
    <w:rsid w:val="00030C9B"/>
    <w:rsid w:val="00030F3B"/>
    <w:rsid w:val="000D5CF0"/>
    <w:rsid w:val="0014286E"/>
    <w:rsid w:val="00271A40"/>
    <w:rsid w:val="00346904"/>
    <w:rsid w:val="00456F7E"/>
    <w:rsid w:val="004B602B"/>
    <w:rsid w:val="005B4D00"/>
    <w:rsid w:val="005E51A8"/>
    <w:rsid w:val="00637AC7"/>
    <w:rsid w:val="0064074D"/>
    <w:rsid w:val="0076125D"/>
    <w:rsid w:val="00765EDD"/>
    <w:rsid w:val="007E558B"/>
    <w:rsid w:val="008671FE"/>
    <w:rsid w:val="0087628B"/>
    <w:rsid w:val="0092779F"/>
    <w:rsid w:val="009307EC"/>
    <w:rsid w:val="00967BAC"/>
    <w:rsid w:val="009F0ECA"/>
    <w:rsid w:val="00A12F3A"/>
    <w:rsid w:val="00B13DD9"/>
    <w:rsid w:val="00C4189C"/>
    <w:rsid w:val="00C4527A"/>
    <w:rsid w:val="00C9183F"/>
    <w:rsid w:val="00CB7943"/>
    <w:rsid w:val="00D16D38"/>
    <w:rsid w:val="00D26708"/>
    <w:rsid w:val="00D80B62"/>
    <w:rsid w:val="00D82062"/>
    <w:rsid w:val="00E02DE7"/>
    <w:rsid w:val="00E5218F"/>
    <w:rsid w:val="00EC0450"/>
    <w:rsid w:val="00F00B6B"/>
    <w:rsid w:val="00F31FE5"/>
    <w:rsid w:val="00F92B41"/>
    <w:rsid w:val="1FAD4DEC"/>
    <w:rsid w:val="2FC162CA"/>
    <w:rsid w:val="3B742648"/>
    <w:rsid w:val="3BDF364B"/>
    <w:rsid w:val="54AA2EF3"/>
    <w:rsid w:val="576802DC"/>
    <w:rsid w:val="7B117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304</Words>
  <Characters>1738</Characters>
  <Lines>14</Lines>
  <Paragraphs>4</Paragraphs>
  <ScaleCrop>false</ScaleCrop>
  <LinksUpToDate>false</LinksUpToDate>
  <CharactersWithSpaces>2038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2015-03-06T03:09:00Z</dcterms:created>
  <dc:creator>lenovo402</dc:creator>
  <cp:lastModifiedBy>妳</cp:lastModifiedBy>
  <cp:lastPrinted>2015-03-10T07:04:00Z</cp:lastPrinted>
  <dcterms:modified xsi:type="dcterms:W3CDTF">2018-03-16T07:49:59Z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